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5902E" w14:textId="77777777" w:rsidR="004403CB" w:rsidRPr="004403CB" w:rsidRDefault="004403CB" w:rsidP="004403CB">
      <w:pPr>
        <w:spacing w:line="240" w:lineRule="auto"/>
        <w:rPr>
          <w:rFonts w:ascii="Times New Roman" w:hAnsi="Times New Roman" w:cs="Times New Roman"/>
          <w:sz w:val="24"/>
          <w:szCs w:val="24"/>
        </w:rPr>
      </w:pPr>
    </w:p>
    <w:p w14:paraId="37E8F4C7" w14:textId="77777777" w:rsidR="004403CB" w:rsidRPr="004403CB" w:rsidRDefault="004403CB" w:rsidP="004403CB">
      <w:pPr>
        <w:spacing w:line="240" w:lineRule="auto"/>
        <w:rPr>
          <w:rFonts w:ascii="Times New Roman" w:hAnsi="Times New Roman" w:cs="Times New Roman"/>
          <w:sz w:val="24"/>
          <w:szCs w:val="24"/>
        </w:rPr>
      </w:pPr>
    </w:p>
    <w:p w14:paraId="7F033561" w14:textId="77777777" w:rsidR="004403CB" w:rsidRPr="004403CB" w:rsidRDefault="004403CB" w:rsidP="004403CB">
      <w:pPr>
        <w:spacing w:line="240" w:lineRule="auto"/>
        <w:rPr>
          <w:rFonts w:ascii="Times New Roman" w:hAnsi="Times New Roman" w:cs="Times New Roman"/>
          <w:sz w:val="24"/>
          <w:szCs w:val="24"/>
        </w:rPr>
      </w:pPr>
    </w:p>
    <w:p w14:paraId="3923C832" w14:textId="77777777" w:rsidR="004403CB" w:rsidRPr="004403CB" w:rsidRDefault="004403CB" w:rsidP="004403CB">
      <w:pPr>
        <w:spacing w:line="240" w:lineRule="auto"/>
        <w:rPr>
          <w:rFonts w:ascii="Times New Roman" w:hAnsi="Times New Roman" w:cs="Times New Roman"/>
          <w:sz w:val="24"/>
          <w:szCs w:val="24"/>
        </w:rPr>
      </w:pPr>
    </w:p>
    <w:p w14:paraId="2CC3E6AE" w14:textId="77777777" w:rsidR="004403CB" w:rsidRPr="004403CB" w:rsidRDefault="004403CB" w:rsidP="004403CB">
      <w:pPr>
        <w:spacing w:line="240" w:lineRule="auto"/>
        <w:rPr>
          <w:rFonts w:ascii="Times New Roman" w:hAnsi="Times New Roman" w:cs="Times New Roman"/>
          <w:sz w:val="24"/>
          <w:szCs w:val="24"/>
        </w:rPr>
      </w:pPr>
    </w:p>
    <w:p w14:paraId="727563BF" w14:textId="77777777" w:rsidR="004403CB" w:rsidRPr="004403CB" w:rsidRDefault="004403CB" w:rsidP="004403CB">
      <w:pPr>
        <w:spacing w:line="240" w:lineRule="auto"/>
        <w:jc w:val="center"/>
        <w:rPr>
          <w:rFonts w:ascii="Times New Roman" w:hAnsi="Times New Roman" w:cs="Times New Roman"/>
          <w:sz w:val="24"/>
          <w:szCs w:val="24"/>
        </w:rPr>
      </w:pPr>
      <w:r w:rsidRPr="004403CB">
        <w:rPr>
          <w:rFonts w:ascii="Times New Roman" w:hAnsi="Times New Roman" w:cs="Times New Roman"/>
          <w:sz w:val="24"/>
          <w:szCs w:val="24"/>
        </w:rPr>
        <w:t>Homelessness for the black and Latino communities</w:t>
      </w:r>
    </w:p>
    <w:p w14:paraId="1C807B9E" w14:textId="77777777" w:rsidR="004403CB" w:rsidRPr="004403CB" w:rsidRDefault="004403CB" w:rsidP="004403CB">
      <w:pPr>
        <w:spacing w:line="240" w:lineRule="auto"/>
        <w:jc w:val="center"/>
        <w:rPr>
          <w:rFonts w:ascii="Times New Roman" w:hAnsi="Times New Roman" w:cs="Times New Roman"/>
          <w:sz w:val="24"/>
          <w:szCs w:val="24"/>
        </w:rPr>
      </w:pPr>
      <w:r w:rsidRPr="004403CB">
        <w:rPr>
          <w:rFonts w:ascii="Times New Roman" w:hAnsi="Times New Roman" w:cs="Times New Roman"/>
          <w:sz w:val="24"/>
          <w:szCs w:val="24"/>
        </w:rPr>
        <w:t>Name</w:t>
      </w:r>
    </w:p>
    <w:p w14:paraId="08131F2A" w14:textId="77777777" w:rsidR="004403CB" w:rsidRPr="004403CB" w:rsidRDefault="004403CB" w:rsidP="004403CB">
      <w:pPr>
        <w:spacing w:line="240" w:lineRule="auto"/>
        <w:jc w:val="center"/>
        <w:rPr>
          <w:rFonts w:ascii="Times New Roman" w:hAnsi="Times New Roman" w:cs="Times New Roman"/>
          <w:sz w:val="24"/>
          <w:szCs w:val="24"/>
        </w:rPr>
      </w:pPr>
      <w:r w:rsidRPr="004403CB">
        <w:rPr>
          <w:rFonts w:ascii="Times New Roman" w:hAnsi="Times New Roman" w:cs="Times New Roman"/>
          <w:sz w:val="24"/>
          <w:szCs w:val="24"/>
        </w:rPr>
        <w:t>Institutional Affiliation</w:t>
      </w:r>
    </w:p>
    <w:p w14:paraId="609F3BAA" w14:textId="77777777" w:rsidR="004403CB" w:rsidRPr="004403CB" w:rsidRDefault="004403CB" w:rsidP="004403CB">
      <w:pPr>
        <w:spacing w:line="240" w:lineRule="auto"/>
        <w:jc w:val="center"/>
        <w:rPr>
          <w:rFonts w:ascii="Times New Roman" w:hAnsi="Times New Roman" w:cs="Times New Roman"/>
          <w:sz w:val="24"/>
          <w:szCs w:val="24"/>
        </w:rPr>
      </w:pPr>
      <w:r w:rsidRPr="004403CB">
        <w:rPr>
          <w:rFonts w:ascii="Times New Roman" w:hAnsi="Times New Roman" w:cs="Times New Roman"/>
          <w:sz w:val="24"/>
          <w:szCs w:val="24"/>
        </w:rPr>
        <w:t>Course</w:t>
      </w:r>
    </w:p>
    <w:p w14:paraId="57C0C571" w14:textId="77777777" w:rsidR="004403CB" w:rsidRPr="004403CB" w:rsidRDefault="004403CB" w:rsidP="004403CB">
      <w:pPr>
        <w:spacing w:line="240" w:lineRule="auto"/>
        <w:jc w:val="center"/>
        <w:rPr>
          <w:rFonts w:ascii="Times New Roman" w:hAnsi="Times New Roman" w:cs="Times New Roman"/>
          <w:sz w:val="24"/>
          <w:szCs w:val="24"/>
        </w:rPr>
      </w:pPr>
      <w:r w:rsidRPr="004403CB">
        <w:rPr>
          <w:rFonts w:ascii="Times New Roman" w:hAnsi="Times New Roman" w:cs="Times New Roman"/>
          <w:sz w:val="24"/>
          <w:szCs w:val="24"/>
        </w:rPr>
        <w:t>Date</w:t>
      </w:r>
    </w:p>
    <w:p w14:paraId="19637458" w14:textId="77777777" w:rsidR="004403CB" w:rsidRDefault="004403CB" w:rsidP="004403CB">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177303DA" w14:textId="77777777" w:rsidR="004403CB" w:rsidRPr="004403CB" w:rsidRDefault="004403CB" w:rsidP="00F20981">
      <w:pPr>
        <w:spacing w:line="240" w:lineRule="auto"/>
        <w:jc w:val="center"/>
        <w:rPr>
          <w:rFonts w:ascii="Times New Roman" w:hAnsi="Times New Roman" w:cs="Times New Roman"/>
          <w:sz w:val="24"/>
          <w:szCs w:val="24"/>
        </w:rPr>
      </w:pPr>
      <w:r w:rsidRPr="004403CB">
        <w:rPr>
          <w:rFonts w:ascii="Times New Roman" w:hAnsi="Times New Roman" w:cs="Times New Roman"/>
          <w:sz w:val="24"/>
          <w:szCs w:val="24"/>
        </w:rPr>
        <w:lastRenderedPageBreak/>
        <w:t>Introduction</w:t>
      </w:r>
    </w:p>
    <w:p w14:paraId="3267784B" w14:textId="25976EF9" w:rsidR="004403CB" w:rsidRPr="004403CB" w:rsidRDefault="004403CB" w:rsidP="00F20981">
      <w:pPr>
        <w:spacing w:line="240" w:lineRule="auto"/>
        <w:ind w:firstLine="720"/>
        <w:rPr>
          <w:rFonts w:ascii="Times New Roman" w:hAnsi="Times New Roman" w:cs="Times New Roman"/>
          <w:sz w:val="24"/>
          <w:szCs w:val="24"/>
        </w:rPr>
      </w:pPr>
      <w:r w:rsidRPr="004403CB">
        <w:rPr>
          <w:rFonts w:ascii="Times New Roman" w:hAnsi="Times New Roman" w:cs="Times New Roman"/>
          <w:sz w:val="24"/>
          <w:szCs w:val="24"/>
        </w:rPr>
        <w:t>Homelessness has become the most inherent issue affecting black and Latino communities in the United States of America specifically in Los Vegas. This issue was in existence since the colonial period. It became an issue due to racial discrimination as the white Americans were socially and legally sanctioned rights and privileges in matters like voting rights, immigration, education, criminal procedure and land acquisition in the American history where no</w:t>
      </w:r>
      <w:r w:rsidR="0080520F">
        <w:rPr>
          <w:rFonts w:ascii="Times New Roman" w:hAnsi="Times New Roman" w:cs="Times New Roman"/>
          <w:sz w:val="24"/>
          <w:szCs w:val="24"/>
        </w:rPr>
        <w:t xml:space="preserve">n-Americans suffered exclusion </w:t>
      </w:r>
      <w:r w:rsidR="00FB0322">
        <w:rPr>
          <w:rFonts w:ascii="Times New Roman" w:hAnsi="Times New Roman" w:cs="Times New Roman"/>
          <w:sz w:val="24"/>
          <w:szCs w:val="24"/>
        </w:rPr>
        <w:t xml:space="preserve">thus </w:t>
      </w:r>
      <w:r w:rsidR="0080520F">
        <w:rPr>
          <w:rFonts w:ascii="Times New Roman" w:hAnsi="Times New Roman" w:cs="Times New Roman"/>
          <w:sz w:val="24"/>
          <w:szCs w:val="24"/>
        </w:rPr>
        <w:t>exposing them</w:t>
      </w:r>
      <w:r w:rsidRPr="004403CB">
        <w:rPr>
          <w:rFonts w:ascii="Times New Roman" w:hAnsi="Times New Roman" w:cs="Times New Roman"/>
          <w:sz w:val="24"/>
          <w:szCs w:val="24"/>
        </w:rPr>
        <w:t xml:space="preserve"> to severe poverty. The lack of affordable housing, low wages paid blacks, and Latino and Gentrification are major contributing factors </w:t>
      </w:r>
      <w:r w:rsidR="00966777">
        <w:rPr>
          <w:rFonts w:ascii="Times New Roman" w:hAnsi="Times New Roman" w:cs="Times New Roman"/>
          <w:sz w:val="24"/>
          <w:szCs w:val="24"/>
        </w:rPr>
        <w:t xml:space="preserve">of homelessness </w:t>
      </w:r>
      <w:r w:rsidRPr="004403CB">
        <w:rPr>
          <w:rFonts w:ascii="Times New Roman" w:hAnsi="Times New Roman" w:cs="Times New Roman"/>
          <w:sz w:val="24"/>
          <w:szCs w:val="24"/>
        </w:rPr>
        <w:t>(Edward, 2014). There has also been an increase in housing cos</w:t>
      </w:r>
      <w:r w:rsidR="0034695A">
        <w:rPr>
          <w:rFonts w:ascii="Times New Roman" w:hAnsi="Times New Roman" w:cs="Times New Roman"/>
          <w:sz w:val="24"/>
          <w:szCs w:val="24"/>
        </w:rPr>
        <w:t xml:space="preserve">t in the </w:t>
      </w:r>
      <w:r w:rsidR="00520B56">
        <w:rPr>
          <w:rFonts w:ascii="Times New Roman" w:hAnsi="Times New Roman" w:cs="Times New Roman"/>
          <w:sz w:val="24"/>
          <w:szCs w:val="24"/>
        </w:rPr>
        <w:t>L</w:t>
      </w:r>
      <w:bookmarkStart w:id="0" w:name="_GoBack"/>
      <w:bookmarkEnd w:id="0"/>
      <w:r w:rsidR="00520B56" w:rsidRPr="00520B56">
        <w:rPr>
          <w:rFonts w:ascii="Times New Roman" w:hAnsi="Times New Roman" w:cs="Times New Roman"/>
          <w:noProof/>
          <w:sz w:val="24"/>
          <w:szCs w:val="24"/>
        </w:rPr>
        <w:t>a</w:t>
      </w:r>
      <w:r w:rsidR="0034695A" w:rsidRPr="00520B56">
        <w:rPr>
          <w:rFonts w:ascii="Times New Roman" w:hAnsi="Times New Roman" w:cs="Times New Roman"/>
          <w:noProof/>
          <w:sz w:val="24"/>
          <w:szCs w:val="24"/>
        </w:rPr>
        <w:t>s</w:t>
      </w:r>
      <w:r w:rsidR="0034695A">
        <w:rPr>
          <w:rFonts w:ascii="Times New Roman" w:hAnsi="Times New Roman" w:cs="Times New Roman"/>
          <w:sz w:val="24"/>
          <w:szCs w:val="24"/>
        </w:rPr>
        <w:t xml:space="preserve"> </w:t>
      </w:r>
      <w:r w:rsidR="00493184">
        <w:rPr>
          <w:rFonts w:ascii="Times New Roman" w:hAnsi="Times New Roman" w:cs="Times New Roman"/>
          <w:sz w:val="24"/>
          <w:szCs w:val="24"/>
        </w:rPr>
        <w:t>Vegas</w:t>
      </w:r>
      <w:r w:rsidR="0034695A">
        <w:rPr>
          <w:rFonts w:ascii="Times New Roman" w:hAnsi="Times New Roman" w:cs="Times New Roman"/>
          <w:sz w:val="24"/>
          <w:szCs w:val="24"/>
        </w:rPr>
        <w:t xml:space="preserve"> city</w:t>
      </w:r>
      <w:r w:rsidR="00966777">
        <w:rPr>
          <w:rFonts w:ascii="Times New Roman" w:hAnsi="Times New Roman" w:cs="Times New Roman"/>
          <w:sz w:val="24"/>
          <w:szCs w:val="24"/>
        </w:rPr>
        <w:t>. I</w:t>
      </w:r>
      <w:r w:rsidRPr="004403CB">
        <w:rPr>
          <w:rFonts w:ascii="Times New Roman" w:hAnsi="Times New Roman" w:cs="Times New Roman"/>
          <w:sz w:val="24"/>
          <w:szCs w:val="24"/>
        </w:rPr>
        <w:t xml:space="preserve">n 2001 the housing was charged 47.8 </w:t>
      </w:r>
      <w:r w:rsidRPr="00520B56">
        <w:rPr>
          <w:rFonts w:ascii="Times New Roman" w:hAnsi="Times New Roman" w:cs="Times New Roman"/>
          <w:noProof/>
          <w:sz w:val="24"/>
          <w:szCs w:val="24"/>
        </w:rPr>
        <w:t>per</w:t>
      </w:r>
      <w:r w:rsidR="00520B56">
        <w:rPr>
          <w:rFonts w:ascii="Times New Roman" w:hAnsi="Times New Roman" w:cs="Times New Roman"/>
          <w:noProof/>
          <w:sz w:val="24"/>
          <w:szCs w:val="24"/>
        </w:rPr>
        <w:t xml:space="preserve"> </w:t>
      </w:r>
      <w:r w:rsidRPr="00520B56">
        <w:rPr>
          <w:rFonts w:ascii="Times New Roman" w:hAnsi="Times New Roman" w:cs="Times New Roman"/>
          <w:noProof/>
          <w:sz w:val="24"/>
          <w:szCs w:val="24"/>
        </w:rPr>
        <w:t>cent</w:t>
      </w:r>
      <w:r w:rsidRPr="004403CB">
        <w:rPr>
          <w:rFonts w:ascii="Times New Roman" w:hAnsi="Times New Roman" w:cs="Times New Roman"/>
          <w:sz w:val="24"/>
          <w:szCs w:val="24"/>
        </w:rPr>
        <w:t xml:space="preserve"> of their salaries, and this went up to 57.3 </w:t>
      </w:r>
      <w:r w:rsidRPr="00520B56">
        <w:rPr>
          <w:rFonts w:ascii="Times New Roman" w:hAnsi="Times New Roman" w:cs="Times New Roman"/>
          <w:noProof/>
          <w:sz w:val="24"/>
          <w:szCs w:val="24"/>
        </w:rPr>
        <w:t>per</w:t>
      </w:r>
      <w:r w:rsidR="00520B56">
        <w:rPr>
          <w:rFonts w:ascii="Times New Roman" w:hAnsi="Times New Roman" w:cs="Times New Roman"/>
          <w:noProof/>
          <w:sz w:val="24"/>
          <w:szCs w:val="24"/>
        </w:rPr>
        <w:t xml:space="preserve"> </w:t>
      </w:r>
      <w:r w:rsidRPr="00520B56">
        <w:rPr>
          <w:rFonts w:ascii="Times New Roman" w:hAnsi="Times New Roman" w:cs="Times New Roman"/>
          <w:noProof/>
          <w:sz w:val="24"/>
          <w:szCs w:val="24"/>
        </w:rPr>
        <w:t>cent</w:t>
      </w:r>
      <w:r w:rsidRPr="004403CB">
        <w:rPr>
          <w:rFonts w:ascii="Times New Roman" w:hAnsi="Times New Roman" w:cs="Times New Roman"/>
          <w:sz w:val="24"/>
          <w:szCs w:val="24"/>
        </w:rPr>
        <w:t xml:space="preserve"> in 2014</w:t>
      </w:r>
      <w:r w:rsidR="00520B56" w:rsidRPr="004403CB">
        <w:rPr>
          <w:rFonts w:ascii="Times New Roman" w:hAnsi="Times New Roman" w:cs="Times New Roman"/>
          <w:sz w:val="24"/>
          <w:szCs w:val="24"/>
        </w:rPr>
        <w:t>.,</w:t>
      </w:r>
    </w:p>
    <w:p w14:paraId="467EB4A1" w14:textId="5D02E198" w:rsidR="004403CB" w:rsidRPr="004403CB" w:rsidRDefault="004403CB" w:rsidP="00F20981">
      <w:pPr>
        <w:spacing w:line="240" w:lineRule="auto"/>
        <w:ind w:firstLine="720"/>
        <w:rPr>
          <w:rFonts w:ascii="Times New Roman" w:hAnsi="Times New Roman" w:cs="Times New Roman"/>
          <w:sz w:val="24"/>
          <w:szCs w:val="24"/>
        </w:rPr>
      </w:pPr>
      <w:r w:rsidRPr="004403CB">
        <w:rPr>
          <w:rFonts w:ascii="Times New Roman" w:hAnsi="Times New Roman" w:cs="Times New Roman"/>
          <w:sz w:val="24"/>
          <w:szCs w:val="24"/>
        </w:rPr>
        <w:t>Inadequate or even a shortage of cheap and affordable housing has contributed to the growth in the number of people who are homeless within</w:t>
      </w:r>
      <w:r w:rsidR="00764DC3">
        <w:rPr>
          <w:rFonts w:ascii="Times New Roman" w:hAnsi="Times New Roman" w:cs="Times New Roman"/>
          <w:sz w:val="24"/>
          <w:szCs w:val="24"/>
        </w:rPr>
        <w:t xml:space="preserve"> the blacks and Latino communities</w:t>
      </w:r>
      <w:r w:rsidRPr="004403CB">
        <w:rPr>
          <w:rFonts w:ascii="Times New Roman" w:hAnsi="Times New Roman" w:cs="Times New Roman"/>
          <w:sz w:val="24"/>
          <w:szCs w:val="24"/>
        </w:rPr>
        <w:t xml:space="preserve">. According </w:t>
      </w:r>
      <w:r w:rsidR="00F20981" w:rsidRPr="004403CB">
        <w:rPr>
          <w:rFonts w:ascii="Times New Roman" w:hAnsi="Times New Roman" w:cs="Times New Roman"/>
          <w:sz w:val="24"/>
          <w:szCs w:val="24"/>
        </w:rPr>
        <w:t>to Austin</w:t>
      </w:r>
      <w:r w:rsidRPr="004403CB">
        <w:rPr>
          <w:rFonts w:ascii="Times New Roman" w:hAnsi="Times New Roman" w:cs="Times New Roman"/>
          <w:sz w:val="24"/>
          <w:szCs w:val="24"/>
        </w:rPr>
        <w:t xml:space="preserve"> (2017), </w:t>
      </w:r>
      <w:r w:rsidRPr="00520B56">
        <w:rPr>
          <w:rFonts w:ascii="Times New Roman" w:hAnsi="Times New Roman" w:cs="Times New Roman"/>
          <w:noProof/>
          <w:sz w:val="24"/>
          <w:szCs w:val="24"/>
        </w:rPr>
        <w:t>housing</w:t>
      </w:r>
      <w:r w:rsidRPr="004403CB">
        <w:rPr>
          <w:rFonts w:ascii="Times New Roman" w:hAnsi="Times New Roman" w:cs="Times New Roman"/>
          <w:sz w:val="24"/>
          <w:szCs w:val="24"/>
        </w:rPr>
        <w:t xml:space="preserve"> in Latino has become</w:t>
      </w:r>
      <w:r w:rsidR="00352559">
        <w:rPr>
          <w:rFonts w:ascii="Times New Roman" w:hAnsi="Times New Roman" w:cs="Times New Roman"/>
          <w:sz w:val="24"/>
          <w:szCs w:val="24"/>
        </w:rPr>
        <w:t xml:space="preserve"> a</w:t>
      </w:r>
      <w:r w:rsidRPr="004403CB">
        <w:rPr>
          <w:rFonts w:ascii="Times New Roman" w:hAnsi="Times New Roman" w:cs="Times New Roman"/>
          <w:sz w:val="24"/>
          <w:szCs w:val="24"/>
        </w:rPr>
        <w:t xml:space="preserve"> cost burden.  There h</w:t>
      </w:r>
      <w:r w:rsidR="00D575BD">
        <w:rPr>
          <w:rFonts w:ascii="Times New Roman" w:hAnsi="Times New Roman" w:cs="Times New Roman"/>
          <w:sz w:val="24"/>
          <w:szCs w:val="24"/>
        </w:rPr>
        <w:t xml:space="preserve">as been </w:t>
      </w:r>
      <w:r w:rsidR="00520B56">
        <w:rPr>
          <w:rFonts w:ascii="Times New Roman" w:hAnsi="Times New Roman" w:cs="Times New Roman"/>
          <w:sz w:val="24"/>
          <w:szCs w:val="24"/>
        </w:rPr>
        <w:t xml:space="preserve">a </w:t>
      </w:r>
      <w:r w:rsidR="00D575BD" w:rsidRPr="00520B56">
        <w:rPr>
          <w:rFonts w:ascii="Times New Roman" w:hAnsi="Times New Roman" w:cs="Times New Roman"/>
          <w:noProof/>
          <w:sz w:val="24"/>
          <w:szCs w:val="24"/>
        </w:rPr>
        <w:t>rise</w:t>
      </w:r>
      <w:r w:rsidR="00D575BD">
        <w:rPr>
          <w:rFonts w:ascii="Times New Roman" w:hAnsi="Times New Roman" w:cs="Times New Roman"/>
          <w:sz w:val="24"/>
          <w:szCs w:val="24"/>
        </w:rPr>
        <w:t xml:space="preserve"> in rental cost than</w:t>
      </w:r>
      <w:r w:rsidRPr="004403CB">
        <w:rPr>
          <w:rFonts w:ascii="Times New Roman" w:hAnsi="Times New Roman" w:cs="Times New Roman"/>
          <w:sz w:val="24"/>
          <w:szCs w:val="24"/>
        </w:rPr>
        <w:t xml:space="preserve"> their wages. In 2001, the housing cost stood at 46% of their wages and this increased up 55.8% in </w:t>
      </w:r>
      <w:r w:rsidR="00F20981" w:rsidRPr="004403CB">
        <w:rPr>
          <w:rFonts w:ascii="Times New Roman" w:hAnsi="Times New Roman" w:cs="Times New Roman"/>
          <w:sz w:val="24"/>
          <w:szCs w:val="24"/>
        </w:rPr>
        <w:t>2014 Austin</w:t>
      </w:r>
      <w:r w:rsidRPr="004403CB">
        <w:rPr>
          <w:rFonts w:ascii="Times New Roman" w:hAnsi="Times New Roman" w:cs="Times New Roman"/>
          <w:sz w:val="24"/>
          <w:szCs w:val="24"/>
        </w:rPr>
        <w:t xml:space="preserve"> (2017). So </w:t>
      </w:r>
      <w:r w:rsidR="00520B56" w:rsidRPr="004403CB">
        <w:rPr>
          <w:rFonts w:ascii="Times New Roman" w:hAnsi="Times New Roman" w:cs="Times New Roman"/>
          <w:sz w:val="24"/>
          <w:szCs w:val="24"/>
        </w:rPr>
        <w:t>generally,</w:t>
      </w:r>
      <w:r w:rsidRPr="004403CB">
        <w:rPr>
          <w:rFonts w:ascii="Times New Roman" w:hAnsi="Times New Roman" w:cs="Times New Roman"/>
          <w:sz w:val="24"/>
          <w:szCs w:val="24"/>
        </w:rPr>
        <w:t xml:space="preserve"> there has been a decline in the number of affordable houses within blacks and Latino communities in Los Vegas city.</w:t>
      </w:r>
    </w:p>
    <w:p w14:paraId="05E46719" w14:textId="77777777" w:rsidR="004403CB" w:rsidRPr="004403CB" w:rsidRDefault="004403CB" w:rsidP="00F20981">
      <w:pPr>
        <w:spacing w:line="240" w:lineRule="auto"/>
        <w:ind w:firstLine="720"/>
        <w:rPr>
          <w:rFonts w:ascii="Times New Roman" w:hAnsi="Times New Roman" w:cs="Times New Roman"/>
          <w:sz w:val="24"/>
          <w:szCs w:val="24"/>
        </w:rPr>
      </w:pPr>
      <w:r w:rsidRPr="004403CB">
        <w:rPr>
          <w:rFonts w:ascii="Times New Roman" w:hAnsi="Times New Roman" w:cs="Times New Roman"/>
          <w:sz w:val="24"/>
          <w:szCs w:val="24"/>
        </w:rPr>
        <w:t xml:space="preserve">Low wages paid to blacks and Latino does not provide enough income for these families so that they may meet the housing cost that has been rising. According to the data provided by (Las Vegas, Nevada Cost of Living, 2019) </w:t>
      </w:r>
      <w:r w:rsidR="00176CEC">
        <w:rPr>
          <w:rFonts w:ascii="Times New Roman" w:hAnsi="Times New Roman" w:cs="Times New Roman"/>
          <w:sz w:val="24"/>
          <w:szCs w:val="24"/>
        </w:rPr>
        <w:t>average cost of housing in Los Ve</w:t>
      </w:r>
      <w:r w:rsidRPr="004403CB">
        <w:rPr>
          <w:rFonts w:ascii="Times New Roman" w:hAnsi="Times New Roman" w:cs="Times New Roman"/>
          <w:sz w:val="24"/>
          <w:szCs w:val="24"/>
        </w:rPr>
        <w:t>gas where most blacks and Latino live stands at $256,300. This cost is not affordable by many of these people, and thus this is an indication that a family must have an income of at least $1000, 000 to af</w:t>
      </w:r>
      <w:r w:rsidR="00B22931">
        <w:rPr>
          <w:rFonts w:ascii="Times New Roman" w:hAnsi="Times New Roman" w:cs="Times New Roman"/>
          <w:sz w:val="24"/>
          <w:szCs w:val="24"/>
        </w:rPr>
        <w:t>ford such rates. The $814 is an</w:t>
      </w:r>
      <w:r w:rsidRPr="004403CB">
        <w:rPr>
          <w:rFonts w:ascii="Times New Roman" w:hAnsi="Times New Roman" w:cs="Times New Roman"/>
          <w:sz w:val="24"/>
          <w:szCs w:val="24"/>
        </w:rPr>
        <w:t xml:space="preserve"> average income</w:t>
      </w:r>
      <w:r w:rsidR="00B22931">
        <w:rPr>
          <w:rFonts w:ascii="Times New Roman" w:hAnsi="Times New Roman" w:cs="Times New Roman"/>
          <w:sz w:val="24"/>
          <w:szCs w:val="24"/>
        </w:rPr>
        <w:t xml:space="preserve"> for</w:t>
      </w:r>
      <w:r w:rsidRPr="004403CB">
        <w:rPr>
          <w:rFonts w:ascii="Times New Roman" w:hAnsi="Times New Roman" w:cs="Times New Roman"/>
          <w:sz w:val="24"/>
          <w:szCs w:val="24"/>
        </w:rPr>
        <w:t xml:space="preserve"> Los Vegas city residents (Las Vegas, NV.2019). With this income some of them cannot afford the cost of housing; hence they are homeless.</w:t>
      </w:r>
    </w:p>
    <w:p w14:paraId="2653DF0F" w14:textId="77777777" w:rsidR="004403CB" w:rsidRPr="004403CB" w:rsidRDefault="004403CB" w:rsidP="00D55792">
      <w:pPr>
        <w:spacing w:line="240" w:lineRule="auto"/>
        <w:ind w:firstLine="720"/>
        <w:rPr>
          <w:rFonts w:ascii="Times New Roman" w:hAnsi="Times New Roman" w:cs="Times New Roman"/>
          <w:sz w:val="24"/>
          <w:szCs w:val="24"/>
        </w:rPr>
      </w:pPr>
      <w:r w:rsidRPr="004403CB">
        <w:rPr>
          <w:rFonts w:ascii="Times New Roman" w:hAnsi="Times New Roman" w:cs="Times New Roman"/>
          <w:sz w:val="24"/>
          <w:szCs w:val="24"/>
        </w:rPr>
        <w:t xml:space="preserve">The process of renovating the </w:t>
      </w:r>
      <w:r w:rsidR="004972C9" w:rsidRPr="004403CB">
        <w:rPr>
          <w:rFonts w:ascii="Times New Roman" w:hAnsi="Times New Roman" w:cs="Times New Roman"/>
          <w:sz w:val="24"/>
          <w:szCs w:val="24"/>
        </w:rPr>
        <w:t>building</w:t>
      </w:r>
      <w:r w:rsidR="004972C9" w:rsidRPr="00F42F88">
        <w:rPr>
          <w:rFonts w:ascii="Times New Roman" w:hAnsi="Times New Roman" w:cs="Times New Roman"/>
          <w:sz w:val="24"/>
          <w:szCs w:val="24"/>
        </w:rPr>
        <w:t xml:space="preserve"> (</w:t>
      </w:r>
      <w:r w:rsidR="00F42F88" w:rsidRPr="00F42F88">
        <w:rPr>
          <w:rFonts w:ascii="Times New Roman" w:eastAsia="Times New Roman" w:hAnsi="Times New Roman" w:cs="Times New Roman"/>
          <w:color w:val="000000"/>
          <w:sz w:val="24"/>
          <w:szCs w:val="24"/>
        </w:rPr>
        <w:t>Gentrification</w:t>
      </w:r>
      <w:r w:rsidR="00F42F88" w:rsidRPr="00F42F88">
        <w:rPr>
          <w:rFonts w:ascii="Times New Roman" w:hAnsi="Times New Roman" w:cs="Times New Roman"/>
          <w:sz w:val="24"/>
          <w:szCs w:val="24"/>
        </w:rPr>
        <w:t>)</w:t>
      </w:r>
      <w:r w:rsidRPr="004403CB">
        <w:rPr>
          <w:rFonts w:ascii="Times New Roman" w:hAnsi="Times New Roman" w:cs="Times New Roman"/>
          <w:sz w:val="24"/>
          <w:szCs w:val="24"/>
        </w:rPr>
        <w:t xml:space="preserve"> within this city is contributing to extremely low-income households, and as such, people are being pushed out of their places of the resident. Besides, the Latino and black communities are being replaced by more immigrants mostly white residents. Over the last decades, south LA, as well as Boyle Height demographics, </w:t>
      </w:r>
      <w:r w:rsidR="00F20981" w:rsidRPr="004403CB">
        <w:rPr>
          <w:rFonts w:ascii="Times New Roman" w:hAnsi="Times New Roman" w:cs="Times New Roman"/>
          <w:sz w:val="24"/>
          <w:szCs w:val="24"/>
        </w:rPr>
        <w:t>has</w:t>
      </w:r>
      <w:r w:rsidRPr="004403CB">
        <w:rPr>
          <w:rFonts w:ascii="Times New Roman" w:hAnsi="Times New Roman" w:cs="Times New Roman"/>
          <w:sz w:val="24"/>
          <w:szCs w:val="24"/>
        </w:rPr>
        <w:t xml:space="preserve"> entirely changed. According to 2010, 9.7% for blacks, 48.5% Latino and 49% white demographics were reported (Anon, 2019). Current census shows that the blacks make around 11.1%, white 62.1% and Latino 31.5%. This means that non-Hispanic forms the most significant group living in Los Vegas (Anon, 2019). As evident, most former Boyle Heights, as well as South LA residents, live in shelters.  A sample study shows that 42.6% forms Latino and Black people who are in homeless shelters in the city of Los Vegas. Previously these people were East and South LA residents (Anon, 2019).</w:t>
      </w:r>
    </w:p>
    <w:p w14:paraId="7AA10608" w14:textId="04CBF48F" w:rsidR="004403CB" w:rsidRDefault="004403CB" w:rsidP="00F20981">
      <w:pPr>
        <w:spacing w:line="240" w:lineRule="auto"/>
        <w:ind w:firstLine="720"/>
        <w:rPr>
          <w:rFonts w:ascii="Times New Roman" w:hAnsi="Times New Roman" w:cs="Times New Roman"/>
          <w:sz w:val="24"/>
          <w:szCs w:val="24"/>
        </w:rPr>
      </w:pPr>
      <w:r w:rsidRPr="004403CB">
        <w:rPr>
          <w:rFonts w:ascii="Times New Roman" w:hAnsi="Times New Roman" w:cs="Times New Roman"/>
          <w:sz w:val="24"/>
          <w:szCs w:val="24"/>
        </w:rPr>
        <w:t xml:space="preserve">To sum up, inability to afford housing cost, low wage employment, as well </w:t>
      </w:r>
      <w:r w:rsidR="00520B56" w:rsidRPr="004403CB">
        <w:rPr>
          <w:rFonts w:ascii="Times New Roman" w:hAnsi="Times New Roman" w:cs="Times New Roman"/>
          <w:sz w:val="24"/>
          <w:szCs w:val="24"/>
        </w:rPr>
        <w:t>as Gentrification</w:t>
      </w:r>
      <w:r w:rsidRPr="004403CB">
        <w:rPr>
          <w:rFonts w:ascii="Times New Roman" w:hAnsi="Times New Roman" w:cs="Times New Roman"/>
          <w:sz w:val="24"/>
          <w:szCs w:val="24"/>
        </w:rPr>
        <w:t xml:space="preserve"> or renovating building are the major factors that have contributed to the issue of homelessness among Latino and </w:t>
      </w:r>
      <w:r w:rsidR="00520B56" w:rsidRPr="004403CB">
        <w:rPr>
          <w:rFonts w:ascii="Times New Roman" w:hAnsi="Times New Roman" w:cs="Times New Roman"/>
          <w:sz w:val="24"/>
          <w:szCs w:val="24"/>
        </w:rPr>
        <w:t>Blacks (Roman</w:t>
      </w:r>
      <w:r w:rsidRPr="004403CB">
        <w:rPr>
          <w:rFonts w:ascii="Times New Roman" w:hAnsi="Times New Roman" w:cs="Times New Roman"/>
          <w:sz w:val="24"/>
          <w:szCs w:val="24"/>
        </w:rPr>
        <w:t xml:space="preserve">, Miriam &amp; Flores, 2010). These groups are represented disproportionately among who have no place to live since they seem to be desperately losing their place of residence and find it challenging to get hosing that they can afford within their gentrifying communities. </w:t>
      </w:r>
      <w:r w:rsidR="00520B56" w:rsidRPr="004403CB">
        <w:rPr>
          <w:rFonts w:ascii="Times New Roman" w:hAnsi="Times New Roman" w:cs="Times New Roman"/>
          <w:sz w:val="24"/>
          <w:szCs w:val="24"/>
        </w:rPr>
        <w:t>Therefore,</w:t>
      </w:r>
      <w:r w:rsidRPr="004403CB">
        <w:rPr>
          <w:rFonts w:ascii="Times New Roman" w:hAnsi="Times New Roman" w:cs="Times New Roman"/>
          <w:sz w:val="24"/>
          <w:szCs w:val="24"/>
        </w:rPr>
        <w:t xml:space="preserve"> homeless has been a striking issue within the black and Latin</w:t>
      </w:r>
      <w:r>
        <w:rPr>
          <w:rFonts w:ascii="Times New Roman" w:hAnsi="Times New Roman" w:cs="Times New Roman"/>
          <w:sz w:val="24"/>
          <w:szCs w:val="24"/>
        </w:rPr>
        <w:t>o communities.</w:t>
      </w:r>
      <w:r>
        <w:rPr>
          <w:rFonts w:ascii="Times New Roman" w:hAnsi="Times New Roman" w:cs="Times New Roman"/>
          <w:sz w:val="24"/>
          <w:szCs w:val="24"/>
        </w:rPr>
        <w:br w:type="page"/>
      </w:r>
    </w:p>
    <w:p w14:paraId="0E715AF8" w14:textId="77777777" w:rsidR="004403CB" w:rsidRPr="004403CB" w:rsidRDefault="004403CB" w:rsidP="004403CB">
      <w:pPr>
        <w:spacing w:line="240" w:lineRule="auto"/>
        <w:rPr>
          <w:rFonts w:ascii="Times New Roman" w:hAnsi="Times New Roman" w:cs="Times New Roman"/>
          <w:sz w:val="24"/>
          <w:szCs w:val="24"/>
        </w:rPr>
      </w:pPr>
    </w:p>
    <w:p w14:paraId="2DBB8B86" w14:textId="77777777" w:rsidR="004403CB" w:rsidRPr="004403CB" w:rsidRDefault="004403CB" w:rsidP="00C65F01">
      <w:pPr>
        <w:spacing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EE46CB3" w14:textId="77777777" w:rsidR="004403CB" w:rsidRPr="004403CB" w:rsidRDefault="004403CB" w:rsidP="002F15E0">
      <w:pPr>
        <w:spacing w:line="240" w:lineRule="auto"/>
        <w:ind w:left="720" w:hanging="720"/>
        <w:rPr>
          <w:rFonts w:ascii="Times New Roman" w:hAnsi="Times New Roman" w:cs="Times New Roman"/>
          <w:sz w:val="24"/>
          <w:szCs w:val="24"/>
        </w:rPr>
      </w:pPr>
      <w:r w:rsidRPr="004403CB">
        <w:rPr>
          <w:rFonts w:ascii="Times New Roman" w:hAnsi="Times New Roman" w:cs="Times New Roman"/>
          <w:sz w:val="24"/>
          <w:szCs w:val="24"/>
        </w:rPr>
        <w:t>Anon (2019).</w:t>
      </w:r>
      <w:r w:rsidR="00F6646E">
        <w:rPr>
          <w:rFonts w:ascii="Times New Roman" w:hAnsi="Times New Roman" w:cs="Times New Roman"/>
          <w:sz w:val="24"/>
          <w:szCs w:val="24"/>
        </w:rPr>
        <w:t xml:space="preserve"> World po</w:t>
      </w:r>
      <w:r w:rsidR="006D6153">
        <w:rPr>
          <w:rFonts w:ascii="Times New Roman" w:hAnsi="Times New Roman" w:cs="Times New Roman"/>
          <w:sz w:val="24"/>
          <w:szCs w:val="24"/>
        </w:rPr>
        <w:t>pu</w:t>
      </w:r>
      <w:r w:rsidR="00F6646E">
        <w:rPr>
          <w:rFonts w:ascii="Times New Roman" w:hAnsi="Times New Roman" w:cs="Times New Roman"/>
          <w:sz w:val="24"/>
          <w:szCs w:val="24"/>
        </w:rPr>
        <w:t>lation review.</w:t>
      </w:r>
      <w:r w:rsidRPr="004403CB">
        <w:rPr>
          <w:rFonts w:ascii="Times New Roman" w:hAnsi="Times New Roman" w:cs="Times New Roman"/>
          <w:sz w:val="24"/>
          <w:szCs w:val="24"/>
        </w:rPr>
        <w:t xml:space="preserve"> Retrieved from </w:t>
      </w:r>
      <w:hyperlink r:id="rId7" w:history="1">
        <w:r w:rsidR="002F15E0" w:rsidRPr="008A37F8">
          <w:rPr>
            <w:rStyle w:val="Hyperlink"/>
            <w:rFonts w:ascii="Times New Roman" w:hAnsi="Times New Roman" w:cs="Times New Roman"/>
            <w:sz w:val="24"/>
            <w:szCs w:val="24"/>
          </w:rPr>
          <w:t>http://worldpopulationreview.com/us-cities/los-angeles-population/</w:t>
        </w:r>
      </w:hyperlink>
      <w:r w:rsidR="002F15E0">
        <w:rPr>
          <w:rFonts w:ascii="Times New Roman" w:hAnsi="Times New Roman" w:cs="Times New Roman"/>
          <w:sz w:val="24"/>
          <w:szCs w:val="24"/>
        </w:rPr>
        <w:t xml:space="preserve"> </w:t>
      </w:r>
    </w:p>
    <w:p w14:paraId="6C2ABA69" w14:textId="77777777" w:rsidR="004403CB" w:rsidRPr="004403CB" w:rsidRDefault="004403CB" w:rsidP="002F15E0">
      <w:pPr>
        <w:spacing w:line="240" w:lineRule="auto"/>
        <w:ind w:left="720" w:hanging="720"/>
        <w:rPr>
          <w:rFonts w:ascii="Times New Roman" w:hAnsi="Times New Roman" w:cs="Times New Roman"/>
          <w:sz w:val="24"/>
          <w:szCs w:val="24"/>
        </w:rPr>
      </w:pPr>
      <w:r w:rsidRPr="004403CB">
        <w:rPr>
          <w:rFonts w:ascii="Times New Roman" w:hAnsi="Times New Roman" w:cs="Times New Roman"/>
          <w:sz w:val="24"/>
          <w:szCs w:val="24"/>
        </w:rPr>
        <w:t xml:space="preserve">Austin A. (2017). Net Worth of Latino Renters Drops 22 Percent. Retrieved from </w:t>
      </w:r>
      <w:hyperlink r:id="rId8" w:history="1">
        <w:r w:rsidR="002F15E0" w:rsidRPr="008A37F8">
          <w:rPr>
            <w:rStyle w:val="Hyperlink"/>
            <w:rFonts w:ascii="Times New Roman" w:hAnsi="Times New Roman" w:cs="Times New Roman"/>
            <w:sz w:val="24"/>
            <w:szCs w:val="24"/>
          </w:rPr>
          <w:t>https://www.demos.org/blog/10/19/17/net-worth-latino-renters-drops-22-percent</w:t>
        </w:r>
      </w:hyperlink>
      <w:r w:rsidR="002F15E0">
        <w:rPr>
          <w:rFonts w:ascii="Times New Roman" w:hAnsi="Times New Roman" w:cs="Times New Roman"/>
          <w:sz w:val="24"/>
          <w:szCs w:val="24"/>
        </w:rPr>
        <w:t xml:space="preserve"> </w:t>
      </w:r>
      <w:r w:rsidRPr="004403CB">
        <w:rPr>
          <w:rFonts w:ascii="Times New Roman" w:hAnsi="Times New Roman" w:cs="Times New Roman"/>
          <w:sz w:val="24"/>
          <w:szCs w:val="24"/>
        </w:rPr>
        <w:t xml:space="preserve"> </w:t>
      </w:r>
    </w:p>
    <w:p w14:paraId="3E3E2E81" w14:textId="77777777" w:rsidR="004403CB" w:rsidRPr="004403CB" w:rsidRDefault="004403CB" w:rsidP="002F15E0">
      <w:pPr>
        <w:spacing w:line="240" w:lineRule="auto"/>
        <w:ind w:left="720" w:hanging="720"/>
        <w:rPr>
          <w:rFonts w:ascii="Times New Roman" w:hAnsi="Times New Roman" w:cs="Times New Roman"/>
          <w:sz w:val="24"/>
          <w:szCs w:val="24"/>
        </w:rPr>
      </w:pPr>
      <w:r w:rsidRPr="004403CB">
        <w:rPr>
          <w:rFonts w:ascii="Times New Roman" w:hAnsi="Times New Roman" w:cs="Times New Roman"/>
          <w:sz w:val="24"/>
          <w:szCs w:val="24"/>
        </w:rPr>
        <w:t>Edward (2014). Pigmentocracies: Ethnicity, Race, and Color in Latin America. Chapel Hill: University of North Carolina Press.</w:t>
      </w:r>
    </w:p>
    <w:p w14:paraId="728AD51D" w14:textId="77777777" w:rsidR="004403CB" w:rsidRPr="004403CB" w:rsidRDefault="004403CB" w:rsidP="002F15E0">
      <w:pPr>
        <w:spacing w:line="240" w:lineRule="auto"/>
        <w:ind w:left="720" w:hanging="720"/>
        <w:rPr>
          <w:rFonts w:ascii="Times New Roman" w:hAnsi="Times New Roman" w:cs="Times New Roman"/>
          <w:sz w:val="24"/>
          <w:szCs w:val="24"/>
        </w:rPr>
      </w:pPr>
      <w:r w:rsidRPr="004403CB">
        <w:rPr>
          <w:rFonts w:ascii="Times New Roman" w:hAnsi="Times New Roman" w:cs="Times New Roman"/>
          <w:sz w:val="24"/>
          <w:szCs w:val="24"/>
        </w:rPr>
        <w:t xml:space="preserve">Las Vegas, Nevada Cost of Living. (2019). Retrieved from </w:t>
      </w:r>
      <w:hyperlink r:id="rId9" w:history="1">
        <w:r w:rsidR="002F15E0" w:rsidRPr="008A37F8">
          <w:rPr>
            <w:rStyle w:val="Hyperlink"/>
            <w:rFonts w:ascii="Times New Roman" w:hAnsi="Times New Roman" w:cs="Times New Roman"/>
            <w:sz w:val="24"/>
            <w:szCs w:val="24"/>
          </w:rPr>
          <w:t>https://www.bestplaces.net/cost_of_living/city/nevada/las_vegas</w:t>
        </w:r>
      </w:hyperlink>
      <w:r w:rsidR="002F15E0">
        <w:rPr>
          <w:rFonts w:ascii="Times New Roman" w:hAnsi="Times New Roman" w:cs="Times New Roman"/>
          <w:sz w:val="24"/>
          <w:szCs w:val="24"/>
        </w:rPr>
        <w:t xml:space="preserve"> </w:t>
      </w:r>
      <w:r w:rsidRPr="004403CB">
        <w:rPr>
          <w:rFonts w:ascii="Times New Roman" w:hAnsi="Times New Roman" w:cs="Times New Roman"/>
          <w:sz w:val="24"/>
          <w:szCs w:val="24"/>
        </w:rPr>
        <w:t xml:space="preserve"> </w:t>
      </w:r>
    </w:p>
    <w:p w14:paraId="531EB9F6" w14:textId="77777777" w:rsidR="004403CB" w:rsidRPr="004403CB" w:rsidRDefault="004403CB" w:rsidP="002F15E0">
      <w:pPr>
        <w:spacing w:line="240" w:lineRule="auto"/>
        <w:ind w:left="720" w:hanging="720"/>
        <w:rPr>
          <w:rFonts w:ascii="Times New Roman" w:hAnsi="Times New Roman" w:cs="Times New Roman"/>
          <w:sz w:val="24"/>
          <w:szCs w:val="24"/>
        </w:rPr>
      </w:pPr>
      <w:r w:rsidRPr="004403CB">
        <w:rPr>
          <w:rFonts w:ascii="Times New Roman" w:hAnsi="Times New Roman" w:cs="Times New Roman"/>
          <w:sz w:val="24"/>
          <w:szCs w:val="24"/>
        </w:rPr>
        <w:t xml:space="preserve">Las Vegas, NV. (2019). Retrieved from </w:t>
      </w:r>
      <w:hyperlink r:id="rId10" w:history="1">
        <w:r w:rsidR="002F15E0" w:rsidRPr="008A37F8">
          <w:rPr>
            <w:rStyle w:val="Hyperlink"/>
            <w:rFonts w:ascii="Times New Roman" w:hAnsi="Times New Roman" w:cs="Times New Roman"/>
            <w:sz w:val="24"/>
            <w:szCs w:val="24"/>
          </w:rPr>
          <w:t>https://datausa.io/profile/geo/las-vegas-nv/</w:t>
        </w:r>
      </w:hyperlink>
      <w:r w:rsidR="002F15E0">
        <w:rPr>
          <w:rFonts w:ascii="Times New Roman" w:hAnsi="Times New Roman" w:cs="Times New Roman"/>
          <w:sz w:val="24"/>
          <w:szCs w:val="24"/>
        </w:rPr>
        <w:t xml:space="preserve"> </w:t>
      </w:r>
      <w:r w:rsidRPr="004403CB">
        <w:rPr>
          <w:rFonts w:ascii="Times New Roman" w:hAnsi="Times New Roman" w:cs="Times New Roman"/>
          <w:sz w:val="24"/>
          <w:szCs w:val="24"/>
        </w:rPr>
        <w:t xml:space="preserve"> </w:t>
      </w:r>
    </w:p>
    <w:p w14:paraId="5CD0F918" w14:textId="77777777" w:rsidR="007136C5" w:rsidRPr="00AE130C" w:rsidRDefault="004403CB" w:rsidP="002F15E0">
      <w:pPr>
        <w:spacing w:line="240" w:lineRule="auto"/>
        <w:ind w:left="720" w:hanging="720"/>
        <w:rPr>
          <w:rFonts w:ascii="Times New Roman" w:hAnsi="Times New Roman" w:cs="Times New Roman"/>
          <w:sz w:val="24"/>
          <w:szCs w:val="24"/>
        </w:rPr>
      </w:pPr>
      <w:r w:rsidRPr="004403CB">
        <w:rPr>
          <w:rFonts w:ascii="Times New Roman" w:hAnsi="Times New Roman" w:cs="Times New Roman"/>
          <w:sz w:val="24"/>
          <w:szCs w:val="24"/>
        </w:rPr>
        <w:t xml:space="preserve"> Román. J. Miriam .R &amp; Flores.J.(2010). The Afro-Latin@ Reader: History and Culture in the United States. Unite</w:t>
      </w:r>
      <w:r w:rsidR="002F15E0">
        <w:rPr>
          <w:rFonts w:ascii="Times New Roman" w:hAnsi="Times New Roman" w:cs="Times New Roman"/>
          <w:sz w:val="24"/>
          <w:szCs w:val="24"/>
        </w:rPr>
        <w:t xml:space="preserve">d States: Duke University Press </w:t>
      </w:r>
    </w:p>
    <w:sectPr w:rsidR="007136C5" w:rsidRPr="00AE130C" w:rsidSect="00451C7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4390D" w14:textId="77777777" w:rsidR="00DD5FC8" w:rsidRDefault="00DD5FC8" w:rsidP="00451C75">
      <w:pPr>
        <w:spacing w:after="0" w:line="240" w:lineRule="auto"/>
      </w:pPr>
      <w:r>
        <w:separator/>
      </w:r>
    </w:p>
  </w:endnote>
  <w:endnote w:type="continuationSeparator" w:id="0">
    <w:p w14:paraId="70548D96" w14:textId="77777777" w:rsidR="00DD5FC8" w:rsidRDefault="00DD5FC8" w:rsidP="00451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3FE66" w14:textId="77777777" w:rsidR="00DD5FC8" w:rsidRDefault="00DD5FC8" w:rsidP="00451C75">
      <w:pPr>
        <w:spacing w:after="0" w:line="240" w:lineRule="auto"/>
      </w:pPr>
      <w:r>
        <w:separator/>
      </w:r>
    </w:p>
  </w:footnote>
  <w:footnote w:type="continuationSeparator" w:id="0">
    <w:p w14:paraId="40E3A686" w14:textId="77777777" w:rsidR="00DD5FC8" w:rsidRDefault="00DD5FC8" w:rsidP="00451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5875966"/>
      <w:docPartObj>
        <w:docPartGallery w:val="Page Numbers (Top of Page)"/>
        <w:docPartUnique/>
      </w:docPartObj>
    </w:sdtPr>
    <w:sdtEndPr>
      <w:rPr>
        <w:noProof/>
      </w:rPr>
    </w:sdtEndPr>
    <w:sdtContent>
      <w:p w14:paraId="7D8680E8" w14:textId="77777777" w:rsidR="00451C75" w:rsidRPr="00451C75" w:rsidRDefault="00451C75" w:rsidP="00451C75">
        <w:pPr>
          <w:pStyle w:val="Header"/>
          <w:rPr>
            <w:rFonts w:ascii="Times New Roman" w:hAnsi="Times New Roman" w:cs="Times New Roman"/>
            <w:sz w:val="24"/>
            <w:szCs w:val="24"/>
          </w:rPr>
        </w:pPr>
        <w:r w:rsidRPr="00451C75">
          <w:rPr>
            <w:rFonts w:ascii="Times New Roman" w:hAnsi="Times New Roman" w:cs="Times New Roman"/>
            <w:sz w:val="24"/>
            <w:szCs w:val="24"/>
          </w:rPr>
          <w:t>HOMELESSNESS FOR THE BLACK AND LATINO COMMUNITIES</w:t>
        </w:r>
        <w:r>
          <w:rPr>
            <w:rFonts w:ascii="Times New Roman" w:hAnsi="Times New Roman" w:cs="Times New Roman"/>
            <w:sz w:val="24"/>
            <w:szCs w:val="24"/>
          </w:rPr>
          <w:t xml:space="preserve">                                   </w:t>
        </w:r>
        <w:r w:rsidRPr="00451C75">
          <w:rPr>
            <w:rFonts w:ascii="Times New Roman" w:hAnsi="Times New Roman" w:cs="Times New Roman"/>
            <w:sz w:val="24"/>
            <w:szCs w:val="24"/>
          </w:rPr>
          <w:t xml:space="preserve"> </w:t>
        </w:r>
        <w:r w:rsidRPr="00451C75">
          <w:rPr>
            <w:rFonts w:ascii="Times New Roman" w:hAnsi="Times New Roman" w:cs="Times New Roman"/>
            <w:sz w:val="24"/>
            <w:szCs w:val="24"/>
          </w:rPr>
          <w:fldChar w:fldCharType="begin"/>
        </w:r>
        <w:r w:rsidRPr="00451C75">
          <w:rPr>
            <w:rFonts w:ascii="Times New Roman" w:hAnsi="Times New Roman" w:cs="Times New Roman"/>
            <w:sz w:val="24"/>
            <w:szCs w:val="24"/>
          </w:rPr>
          <w:instrText xml:space="preserve"> PAGE   \* MERGEFORMAT </w:instrText>
        </w:r>
        <w:r w:rsidRPr="00451C75">
          <w:rPr>
            <w:rFonts w:ascii="Times New Roman" w:hAnsi="Times New Roman" w:cs="Times New Roman"/>
            <w:sz w:val="24"/>
            <w:szCs w:val="24"/>
          </w:rPr>
          <w:fldChar w:fldCharType="separate"/>
        </w:r>
        <w:r w:rsidR="00D55792">
          <w:rPr>
            <w:rFonts w:ascii="Times New Roman" w:hAnsi="Times New Roman" w:cs="Times New Roman"/>
            <w:noProof/>
            <w:sz w:val="24"/>
            <w:szCs w:val="24"/>
          </w:rPr>
          <w:t>3</w:t>
        </w:r>
        <w:r w:rsidRPr="00451C75">
          <w:rPr>
            <w:rFonts w:ascii="Times New Roman" w:hAnsi="Times New Roman" w:cs="Times New Roman"/>
            <w:noProof/>
            <w:sz w:val="24"/>
            <w:szCs w:val="24"/>
          </w:rPr>
          <w:fldChar w:fldCharType="end"/>
        </w:r>
      </w:p>
    </w:sdtContent>
  </w:sdt>
  <w:p w14:paraId="2C0C36A0" w14:textId="77777777" w:rsidR="00451C75" w:rsidRPr="00451C75" w:rsidRDefault="00451C75" w:rsidP="00451C7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E0068" w14:textId="77777777" w:rsidR="00451C75" w:rsidRDefault="00451C75" w:rsidP="00451C75">
    <w:pPr>
      <w:pStyle w:val="Header"/>
    </w:pPr>
    <w:r>
      <w:rPr>
        <w:rFonts w:ascii="Times New Roman" w:hAnsi="Times New Roman" w:cs="Times New Roman"/>
        <w:sz w:val="24"/>
        <w:szCs w:val="24"/>
      </w:rPr>
      <w:t>Running Head: HOMELESSNESS FOR THE BLACK AND LATINO COMMUNITIES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36FB3"/>
    <w:multiLevelType w:val="multilevel"/>
    <w:tmpl w:val="CBD0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576DF"/>
    <w:multiLevelType w:val="multilevel"/>
    <w:tmpl w:val="17D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MwMjIyNLc0NTMxMbBU0lEKTi0uzszPAykwrAUANgn94ywAAAA="/>
  </w:docVars>
  <w:rsids>
    <w:rsidRoot w:val="00110B43"/>
    <w:rsid w:val="00011999"/>
    <w:rsid w:val="000624CD"/>
    <w:rsid w:val="000C6D35"/>
    <w:rsid w:val="00110B43"/>
    <w:rsid w:val="001667BC"/>
    <w:rsid w:val="00176CEC"/>
    <w:rsid w:val="001F1342"/>
    <w:rsid w:val="00225D89"/>
    <w:rsid w:val="0025144D"/>
    <w:rsid w:val="00254C8E"/>
    <w:rsid w:val="002C0AD6"/>
    <w:rsid w:val="002E51BC"/>
    <w:rsid w:val="002F15E0"/>
    <w:rsid w:val="0034695A"/>
    <w:rsid w:val="003511AB"/>
    <w:rsid w:val="00352559"/>
    <w:rsid w:val="003E4C06"/>
    <w:rsid w:val="004403CB"/>
    <w:rsid w:val="00451C75"/>
    <w:rsid w:val="00493184"/>
    <w:rsid w:val="004972C9"/>
    <w:rsid w:val="004A7413"/>
    <w:rsid w:val="004F285E"/>
    <w:rsid w:val="00514235"/>
    <w:rsid w:val="00520B56"/>
    <w:rsid w:val="00534A3B"/>
    <w:rsid w:val="00576A3B"/>
    <w:rsid w:val="005B6F88"/>
    <w:rsid w:val="005C2B14"/>
    <w:rsid w:val="00636935"/>
    <w:rsid w:val="006B1BAD"/>
    <w:rsid w:val="006D6153"/>
    <w:rsid w:val="006F5AC6"/>
    <w:rsid w:val="007136C5"/>
    <w:rsid w:val="00764DC3"/>
    <w:rsid w:val="0078235B"/>
    <w:rsid w:val="007B7AD1"/>
    <w:rsid w:val="007E05E0"/>
    <w:rsid w:val="007E1267"/>
    <w:rsid w:val="0080520F"/>
    <w:rsid w:val="00833EE5"/>
    <w:rsid w:val="008349FA"/>
    <w:rsid w:val="008979A2"/>
    <w:rsid w:val="008A7C53"/>
    <w:rsid w:val="008E07E4"/>
    <w:rsid w:val="00925BA1"/>
    <w:rsid w:val="00953145"/>
    <w:rsid w:val="00966777"/>
    <w:rsid w:val="00967FDD"/>
    <w:rsid w:val="009D42A9"/>
    <w:rsid w:val="00A640F2"/>
    <w:rsid w:val="00AC00E6"/>
    <w:rsid w:val="00AE130C"/>
    <w:rsid w:val="00B12CBF"/>
    <w:rsid w:val="00B20C36"/>
    <w:rsid w:val="00B22931"/>
    <w:rsid w:val="00B31379"/>
    <w:rsid w:val="00B57D21"/>
    <w:rsid w:val="00C03ACC"/>
    <w:rsid w:val="00C30B8C"/>
    <w:rsid w:val="00C65F01"/>
    <w:rsid w:val="00D27619"/>
    <w:rsid w:val="00D32434"/>
    <w:rsid w:val="00D55792"/>
    <w:rsid w:val="00D575BD"/>
    <w:rsid w:val="00DC3CEF"/>
    <w:rsid w:val="00DD5FC8"/>
    <w:rsid w:val="00E32656"/>
    <w:rsid w:val="00E43D55"/>
    <w:rsid w:val="00E47DD1"/>
    <w:rsid w:val="00E5325B"/>
    <w:rsid w:val="00ED6FCF"/>
    <w:rsid w:val="00F04BEF"/>
    <w:rsid w:val="00F20981"/>
    <w:rsid w:val="00F42F88"/>
    <w:rsid w:val="00F4717C"/>
    <w:rsid w:val="00F6646E"/>
    <w:rsid w:val="00F8253E"/>
    <w:rsid w:val="00FB0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D8CA"/>
  <w15:docId w15:val="{AD4C3A2C-DE38-4B43-BDA3-8470A84F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B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67BC"/>
    <w:rPr>
      <w:color w:val="0000FF"/>
      <w:u w:val="single"/>
    </w:rPr>
  </w:style>
  <w:style w:type="character" w:styleId="FollowedHyperlink">
    <w:name w:val="FollowedHyperlink"/>
    <w:basedOn w:val="DefaultParagraphFont"/>
    <w:uiPriority w:val="99"/>
    <w:semiHidden/>
    <w:unhideWhenUsed/>
    <w:rsid w:val="00AE130C"/>
    <w:rPr>
      <w:color w:val="800080" w:themeColor="followedHyperlink"/>
      <w:u w:val="single"/>
    </w:rPr>
  </w:style>
  <w:style w:type="paragraph" w:styleId="Header">
    <w:name w:val="header"/>
    <w:basedOn w:val="Normal"/>
    <w:link w:val="HeaderChar"/>
    <w:uiPriority w:val="99"/>
    <w:unhideWhenUsed/>
    <w:rsid w:val="00451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C75"/>
  </w:style>
  <w:style w:type="paragraph" w:styleId="Footer">
    <w:name w:val="footer"/>
    <w:basedOn w:val="Normal"/>
    <w:link w:val="FooterChar"/>
    <w:uiPriority w:val="99"/>
    <w:unhideWhenUsed/>
    <w:rsid w:val="00451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mos.org/blog/10/19/17/net-worth-latino-renters-drops-22-perc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orldpopulationreview.com/us-cities/los-angeles-population/"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atausa.io/profile/geo/las-vegas-nv/" TargetMode="External"/><Relationship Id="rId4" Type="http://schemas.openxmlformats.org/officeDocument/2006/relationships/webSettings" Target="webSettings.xml"/><Relationship Id="rId9" Type="http://schemas.openxmlformats.org/officeDocument/2006/relationships/hyperlink" Target="https://www.bestplaces.net/cost_of_living/city/nevada/las_veg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Pavilion</cp:lastModifiedBy>
  <cp:revision>3</cp:revision>
  <dcterms:created xsi:type="dcterms:W3CDTF">2019-03-11T23:57:00Z</dcterms:created>
  <dcterms:modified xsi:type="dcterms:W3CDTF">2019-03-12T00:09:00Z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370625650</vt:i4>
  </property>
</Properties>
</file>